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szCs w:val="21"/>
        </w:rPr>
      </w:pPr>
      <w:r>
        <w:rPr>
          <w:rFonts w:hint="eastAsia"/>
          <w:bCs/>
          <w:sz w:val="36"/>
        </w:rPr>
        <w:t>中国计量</w:t>
      </w:r>
      <w:r>
        <w:rPr>
          <w:rFonts w:hint="eastAsia"/>
          <w:bCs/>
          <w:sz w:val="36"/>
          <w:lang w:eastAsia="zh-CN"/>
        </w:rPr>
        <w:t>大学</w:t>
      </w:r>
      <w:r>
        <w:rPr>
          <w:rFonts w:hint="eastAsia"/>
          <w:bCs/>
          <w:sz w:val="36"/>
        </w:rPr>
        <w:t>学生体育课改修保健课申请表</w:t>
      </w:r>
    </w:p>
    <w:tbl>
      <w:tblPr>
        <w:tblStyle w:val="3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895"/>
        <w:gridCol w:w="1155"/>
        <w:gridCol w:w="1680"/>
        <w:gridCol w:w="109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  级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 号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1365" w:type="dxa"/>
            <w:tcBorders>
              <w:right w:val="nil"/>
            </w:tcBorders>
            <w:vAlign w:val="top"/>
          </w:tcPr>
          <w:p>
            <w:pPr>
              <w:ind w:left="113" w:right="113"/>
              <w:jc w:val="center"/>
              <w:rPr>
                <w:rFonts w:hint="eastAsia" w:eastAsia="黑体"/>
              </w:rPr>
            </w:pPr>
          </w:p>
          <w:p>
            <w:pPr>
              <w:spacing w:line="480" w:lineRule="auto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spacing w:line="480" w:lineRule="auto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>
            <w:pPr>
              <w:spacing w:line="480" w:lineRule="auto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295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申请人: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36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校医院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9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ind w:firstLine="2835" w:firstLineChars="1350"/>
              <w:jc w:val="center"/>
              <w:rPr>
                <w:rFonts w:hint="eastAsia" w:eastAsia="黑体"/>
              </w:rPr>
            </w:pPr>
          </w:p>
          <w:p>
            <w:pPr>
              <w:ind w:firstLine="2835" w:firstLineChars="1350"/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ind w:firstLine="4560" w:firstLineChars="19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ind w:firstLine="4560" w:firstLineChars="19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136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前任课老师意见</w:t>
            </w:r>
          </w:p>
        </w:tc>
        <w:tc>
          <w:tcPr>
            <w:tcW w:w="829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80" w:firstLineChars="27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本学期保健课开课第三周起，本申请表必填此栏。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该生于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20  -20   学年第  学期，第    周到第   周，在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课程上课，期间出勤积极，上课态度良好。现因疾病/损伤等原因，无法继续在本课程内完成学习任务，故需转到体育保健班继续体育课程学习。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以上情况属实。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760" w:firstLineChars="24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80" w:firstLineChars="27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80" w:firstLineChars="27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9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29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经办人签字：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 w:eastAsia="黑体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Cs w:val="21"/>
        </w:rPr>
        <w:t>注意：本表格一式</w:t>
      </w:r>
      <w:r>
        <w:rPr>
          <w:rFonts w:hint="eastAsia" w:ascii="黑体" w:eastAsia="黑体"/>
          <w:szCs w:val="21"/>
          <w:lang w:eastAsia="zh-CN"/>
        </w:rPr>
        <w:t>一</w:t>
      </w:r>
      <w:r>
        <w:rPr>
          <w:rFonts w:hint="eastAsia" w:ascii="黑体" w:eastAsia="黑体"/>
          <w:szCs w:val="21"/>
        </w:rPr>
        <w:t>份，</w:t>
      </w:r>
      <w:r>
        <w:rPr>
          <w:rFonts w:hint="eastAsia" w:ascii="黑体" w:eastAsia="黑体"/>
          <w:szCs w:val="21"/>
          <w:lang w:eastAsia="zh-CN"/>
        </w:rPr>
        <w:t>按照上述步骤依次填写，</w:t>
      </w:r>
      <w:r>
        <w:rPr>
          <w:rFonts w:hint="eastAsia" w:ascii="黑体" w:eastAsia="黑体"/>
          <w:szCs w:val="21"/>
        </w:rPr>
        <w:t>体军部</w:t>
      </w:r>
      <w:r>
        <w:rPr>
          <w:rFonts w:hint="eastAsia" w:ascii="黑体" w:eastAsia="黑体"/>
          <w:szCs w:val="21"/>
          <w:lang w:eastAsia="zh-CN"/>
        </w:rPr>
        <w:t>最后签章并保存</w:t>
      </w:r>
      <w:r>
        <w:rPr>
          <w:rFonts w:hint="eastAsia" w:ascii="黑体" w:eastAsia="黑体"/>
          <w:szCs w:val="21"/>
        </w:rPr>
        <w:t>。</w:t>
      </w:r>
    </w:p>
    <w:p>
      <w:pPr>
        <w:jc w:val="center"/>
      </w:pPr>
    </w:p>
    <w:sectPr>
      <w:pgSz w:w="11906" w:h="16838"/>
      <w:pgMar w:top="680" w:right="1134" w:bottom="68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3563C"/>
    <w:rsid w:val="54F34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2018-10-15T06:31:47Z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